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240" w:line="360" w:lineRule="auto"/>
        <w:ind w:left="360" w:firstLine="0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Os atos devem ser assinados, conforme definido na Orientação Normativa que trata do tema. Devem preferencialmente ser criados no próprio processo no SIPAC, tipo de documento: HOMOLOGAÇÃO/RESULTADO/ETC.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u w:val="single"/>
          <w:rtl w:val="0"/>
        </w:rPr>
        <w:t xml:space="preserve">Preferencialmente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 copiar o conteúdo deste documento e colar no SIPAC no modo ‘escrever documento’, em vez de anexar documento digital. O sistema gera uma numeração automática. Independentemente disso, deve ser identificado o Edital a que se refere, conforme exemplo abaixo.</w:t>
      </w:r>
    </w:p>
    <w:p w:rsidR="00000000" w:rsidDel="00000000" w:rsidP="00000000" w:rsidRDefault="00000000" w:rsidRPr="00000000" w14:paraId="00000003">
      <w:pPr>
        <w:spacing w:after="280" w:before="280" w:line="240" w:lineRule="auto"/>
        <w:ind w:left="360" w:firstLine="0"/>
        <w:jc w:val="center"/>
        <w:rPr>
          <w:rFonts w:ascii="Calibri" w:cs="Calibri" w:eastAsia="Calibri" w:hAnsi="Calibri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HOMOLOGAÇÃO DAS INSCRIÇÕES/RESULTADOS PARCIAIS/ETC</w:t>
      </w:r>
    </w:p>
    <w:p w:rsidR="00000000" w:rsidDel="00000000" w:rsidP="00000000" w:rsidRDefault="00000000" w:rsidRPr="00000000" w14:paraId="00000004">
      <w:pPr>
        <w:spacing w:before="280" w:line="360" w:lineRule="auto"/>
        <w:ind w:left="360" w:firstLine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Nº XX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/ 2020 – GAB/ARAQ</w:t>
      </w:r>
    </w:p>
    <w:p w:rsidR="00000000" w:rsidDel="00000000" w:rsidP="00000000" w:rsidRDefault="00000000" w:rsidRPr="00000000" w14:paraId="00000005">
      <w:pPr>
        <w:spacing w:before="280" w:line="360" w:lineRule="auto"/>
        <w:ind w:left="36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– O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“Coordenador de XX/Diretor de XX/Presidente da Comissão instituída pela Portaria nº XX”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no uso das suas atribuições legais, torna públic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HOMOLOGAÇÃO DAS INSCRIÇÕES/RESULTADOS PARCIAIS/ETC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Nº XX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/ 2020 - GAB/ARAQ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na forma que segue:</w:t>
      </w:r>
    </w:p>
    <w:p w:rsidR="00000000" w:rsidDel="00000000" w:rsidP="00000000" w:rsidRDefault="00000000" w:rsidRPr="00000000" w14:paraId="00000006">
      <w:pPr>
        <w:spacing w:before="280" w:line="240" w:lineRule="auto"/>
        <w:ind w:left="36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Araquari, XX de XX de XXXX.</w:t>
      </w:r>
    </w:p>
    <w:p w:rsidR="00000000" w:rsidDel="00000000" w:rsidP="00000000" w:rsidRDefault="00000000" w:rsidRPr="00000000" w14:paraId="00000007">
      <w:pPr>
        <w:spacing w:before="280" w:line="240" w:lineRule="auto"/>
        <w:jc w:val="center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Nome completo do responsável pelo edital)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Cargo/Função (em caso de comissão, utilizar “Presidente da Comissão Portaria nº ...”)</w:t>
        <w:br w:type="textWrapping"/>
        <w:br w:type="textWrapping"/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278189</wp:posOffset>
          </wp:positionV>
          <wp:extent cx="2728913" cy="693561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28913" cy="69356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F">
    <w:pPr>
      <w:rPr/>
    </w:pPr>
    <w:r w:rsidDel="00000000" w:rsidR="00000000" w:rsidRPr="00000000">
      <w:rPr>
        <w:rtl w:val="0"/>
      </w:rPr>
    </w:r>
  </w:p>
  <w:tbl>
    <w:tblPr>
      <w:tblStyle w:val="Table1"/>
      <w:tblW w:w="4395.0" w:type="dxa"/>
      <w:jc w:val="left"/>
      <w:tblInd w:w="462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395"/>
      <w:tblGridChange w:id="0">
        <w:tblGrid>
          <w:gridCol w:w="439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0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araquari.ifc.edu.br</w:t>
          </w:r>
        </w:p>
        <w:p w:rsidR="00000000" w:rsidDel="00000000" w:rsidP="00000000" w:rsidRDefault="00000000" w:rsidRPr="00000000" w14:paraId="00000011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Rodovia BR 280, Km 27, Araquari - SC</w:t>
          </w:r>
        </w:p>
        <w:p w:rsidR="00000000" w:rsidDel="00000000" w:rsidP="00000000" w:rsidRDefault="00000000" w:rsidRPr="00000000" w14:paraId="00000012">
          <w:pPr>
            <w:widowControl w:val="0"/>
            <w:spacing w:before="0" w:line="240" w:lineRule="auto"/>
            <w:jc w:val="right"/>
            <w:rPr/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CEP 89.245-000 – Fone (47) 3803-7200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504390" cy="85248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390" cy="852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A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0B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0C">
    <w:pPr>
      <w:pBdr>
        <w:top w:color="auto" w:space="0" w:sz="0" w:val="none"/>
        <w:left w:color="auto" w:space="0" w:sz="0" w:val="none"/>
        <w:bottom w:color="000000" w:space="0" w:sz="5" w:val="single"/>
        <w:right w:color="auto" w:space="0" w:sz="0" w:val="none"/>
      </w:pBdr>
      <w:spacing w:line="240" w:lineRule="auto"/>
      <w:jc w:val="center"/>
      <w:rPr/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Instituto Federal Catarinense - </w:t>
    </w:r>
    <w:r w:rsidDel="00000000" w:rsidR="00000000" w:rsidRPr="00000000">
      <w:rPr>
        <w:rFonts w:ascii="Calibri" w:cs="Calibri" w:eastAsia="Calibri" w:hAnsi="Calibri"/>
        <w:i w:val="1"/>
        <w:sz w:val="24"/>
        <w:szCs w:val="24"/>
        <w:rtl w:val="0"/>
      </w:rPr>
      <w:t xml:space="preserve">Campus</w:t>
    </w: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 Araquari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